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E600" w14:textId="77777777" w:rsidR="004F2CF7" w:rsidRDefault="004F2CF7" w:rsidP="004F2CF7">
      <w:pPr>
        <w:rPr>
          <w:rFonts w:ascii="Bookman Old Style" w:hAnsi="Bookman Old Style"/>
          <w:sz w:val="24"/>
          <w:szCs w:val="24"/>
        </w:rPr>
      </w:pPr>
    </w:p>
    <w:p w14:paraId="582F4D2A" w14:textId="77777777" w:rsidR="004F2CF7" w:rsidRPr="00CB5C61" w:rsidRDefault="004F2CF7" w:rsidP="004F2CF7">
      <w:pPr>
        <w:rPr>
          <w:rFonts w:ascii="Bookman Old Style" w:hAnsi="Bookman Old Style"/>
          <w:color w:val="0033CC"/>
          <w:sz w:val="40"/>
          <w:szCs w:val="40"/>
        </w:rPr>
      </w:pPr>
      <w:bookmarkStart w:id="0" w:name="_Hlk92471982"/>
      <w:r w:rsidRPr="00CB5C61">
        <w:rPr>
          <w:rFonts w:ascii="Bookman Old Style" w:hAnsi="Bookman Old Style"/>
          <w:noProof/>
          <w:color w:val="0033CC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96B52" wp14:editId="4536F212">
                <wp:simplePos x="0" y="0"/>
                <wp:positionH relativeFrom="column">
                  <wp:posOffset>-945515</wp:posOffset>
                </wp:positionH>
                <wp:positionV relativeFrom="paragraph">
                  <wp:posOffset>-623570</wp:posOffset>
                </wp:positionV>
                <wp:extent cx="45085" cy="2990850"/>
                <wp:effectExtent l="0" t="0" r="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A9949" w14:textId="77777777" w:rsidR="004F2CF7" w:rsidRPr="008B20BE" w:rsidRDefault="004F2CF7" w:rsidP="004F2C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3CC75E76" w14:textId="77777777" w:rsidR="004F2CF7" w:rsidRPr="008B20BE" w:rsidRDefault="004F2CF7" w:rsidP="004F2C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477FB6A6" w14:textId="77777777" w:rsidR="004F2CF7" w:rsidRPr="008B20BE" w:rsidRDefault="004F2CF7" w:rsidP="004F2C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098ED9B9" w14:textId="77777777" w:rsidR="004F2CF7" w:rsidRPr="008B20BE" w:rsidRDefault="004F2CF7" w:rsidP="004F2C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48433266" w14:textId="77777777" w:rsidR="004F2CF7" w:rsidRPr="008B20BE" w:rsidRDefault="004F2CF7" w:rsidP="004F2C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54F142A1" w14:textId="77777777" w:rsidR="004F2CF7" w:rsidRPr="008B20BE" w:rsidRDefault="004F2CF7" w:rsidP="004F2C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4695F095" w14:textId="77777777" w:rsidR="004F2CF7" w:rsidRPr="008B20BE" w:rsidRDefault="004F2CF7" w:rsidP="004F2C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013B52A8" w14:textId="77777777" w:rsidR="004F2CF7" w:rsidRPr="008B20BE" w:rsidRDefault="004F2CF7" w:rsidP="004F2C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5BDEB84B" w14:textId="77777777" w:rsidR="004F2CF7" w:rsidRPr="008B20BE" w:rsidRDefault="004F2CF7" w:rsidP="004F2C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0A50F71B" w14:textId="77777777" w:rsidR="004F2CF7" w:rsidRPr="008B20BE" w:rsidRDefault="004F2CF7" w:rsidP="004F2C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5F248E4A" w14:textId="77777777" w:rsidR="004F2CF7" w:rsidRPr="008B20BE" w:rsidRDefault="004F2CF7" w:rsidP="004F2CF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96B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4.45pt;margin-top:-49.1pt;width:3.55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" stroked="f">
                <v:textbox>
                  <w:txbxContent>
                    <w:p w14:paraId="45AA9949" w14:textId="77777777" w:rsidR="004F2CF7" w:rsidRPr="008B20BE" w:rsidRDefault="004F2CF7" w:rsidP="004F2CF7">
                      <w:pP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8"/>
                          <w:szCs w:val="28"/>
                          <w:lang w:val="de-DE"/>
                        </w:rPr>
                      </w:pPr>
                    </w:p>
                    <w:p w14:paraId="3CC75E76" w14:textId="77777777" w:rsidR="004F2CF7" w:rsidRPr="008B20BE" w:rsidRDefault="004F2CF7" w:rsidP="004F2CF7">
                      <w:pP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8"/>
                          <w:szCs w:val="28"/>
                          <w:lang w:val="de-DE"/>
                        </w:rPr>
                      </w:pPr>
                    </w:p>
                    <w:p w14:paraId="477FB6A6" w14:textId="77777777" w:rsidR="004F2CF7" w:rsidRPr="008B20BE" w:rsidRDefault="004F2CF7" w:rsidP="004F2CF7">
                      <w:pP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8"/>
                          <w:szCs w:val="28"/>
                          <w:lang w:val="de-DE"/>
                        </w:rPr>
                      </w:pPr>
                    </w:p>
                    <w:p w14:paraId="098ED9B9" w14:textId="77777777" w:rsidR="004F2CF7" w:rsidRPr="008B20BE" w:rsidRDefault="004F2CF7" w:rsidP="004F2CF7">
                      <w:pP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8"/>
                          <w:szCs w:val="28"/>
                          <w:lang w:val="de-DE"/>
                        </w:rPr>
                      </w:pPr>
                    </w:p>
                    <w:p w14:paraId="48433266" w14:textId="77777777" w:rsidR="004F2CF7" w:rsidRPr="008B20BE" w:rsidRDefault="004F2CF7" w:rsidP="004F2CF7">
                      <w:pP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8"/>
                          <w:szCs w:val="28"/>
                          <w:lang w:val="de-DE"/>
                        </w:rPr>
                      </w:pPr>
                    </w:p>
                    <w:p w14:paraId="54F142A1" w14:textId="77777777" w:rsidR="004F2CF7" w:rsidRPr="008B20BE" w:rsidRDefault="004F2CF7" w:rsidP="004F2CF7">
                      <w:pP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8"/>
                          <w:szCs w:val="28"/>
                          <w:lang w:val="de-DE"/>
                        </w:rPr>
                      </w:pPr>
                    </w:p>
                    <w:p w14:paraId="4695F095" w14:textId="77777777" w:rsidR="004F2CF7" w:rsidRPr="008B20BE" w:rsidRDefault="004F2CF7" w:rsidP="004F2CF7">
                      <w:pP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8"/>
                          <w:szCs w:val="28"/>
                          <w:lang w:val="de-DE"/>
                        </w:rPr>
                      </w:pPr>
                    </w:p>
                    <w:p w14:paraId="013B52A8" w14:textId="77777777" w:rsidR="004F2CF7" w:rsidRPr="008B20BE" w:rsidRDefault="004F2CF7" w:rsidP="004F2CF7">
                      <w:pP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8"/>
                          <w:szCs w:val="28"/>
                          <w:lang w:val="de-DE"/>
                        </w:rPr>
                      </w:pPr>
                    </w:p>
                    <w:p w14:paraId="5BDEB84B" w14:textId="77777777" w:rsidR="004F2CF7" w:rsidRPr="008B20BE" w:rsidRDefault="004F2CF7" w:rsidP="004F2CF7">
                      <w:pP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8"/>
                          <w:szCs w:val="28"/>
                          <w:lang w:val="de-DE"/>
                        </w:rPr>
                      </w:pPr>
                    </w:p>
                    <w:p w14:paraId="0A50F71B" w14:textId="77777777" w:rsidR="004F2CF7" w:rsidRPr="008B20BE" w:rsidRDefault="004F2CF7" w:rsidP="004F2CF7">
                      <w:pP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8"/>
                          <w:szCs w:val="28"/>
                          <w:lang w:val="de-DE"/>
                        </w:rPr>
                      </w:pPr>
                    </w:p>
                    <w:p w14:paraId="5F248E4A" w14:textId="77777777" w:rsidR="004F2CF7" w:rsidRPr="008B20BE" w:rsidRDefault="004F2CF7" w:rsidP="004F2CF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B5C61">
        <w:rPr>
          <w:rFonts w:ascii="Bookman Old Style" w:hAnsi="Bookman Old Style"/>
          <w:noProof/>
          <w:color w:val="0033CC"/>
          <w:lang w:eastAsia="fr-FR"/>
        </w:rPr>
        <w:drawing>
          <wp:anchor distT="0" distB="0" distL="114300" distR="114300" simplePos="0" relativeHeight="251660288" behindDoc="0" locked="0" layoutInCell="1" allowOverlap="1" wp14:anchorId="67F168BD" wp14:editId="334C1073">
            <wp:simplePos x="0" y="0"/>
            <wp:positionH relativeFrom="column">
              <wp:posOffset>4686300</wp:posOffset>
            </wp:positionH>
            <wp:positionV relativeFrom="paragraph">
              <wp:posOffset>-342900</wp:posOffset>
            </wp:positionV>
            <wp:extent cx="1704975" cy="1114425"/>
            <wp:effectExtent l="0" t="0" r="9525" b="9525"/>
            <wp:wrapNone/>
            <wp:docPr id="1" name="Image 1" descr="Les Ecuries de la Sabatari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es Ecuries de la Sabatari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C61">
        <w:rPr>
          <w:rFonts w:ascii="Bookman Old Style" w:hAnsi="Bookman Old Style"/>
          <w:color w:val="0033CC"/>
          <w:sz w:val="40"/>
          <w:szCs w:val="40"/>
        </w:rPr>
        <w:t xml:space="preserve">SEJOUR EQUESTRE </w:t>
      </w:r>
    </w:p>
    <w:p w14:paraId="29B022D2" w14:textId="77777777" w:rsidR="004F2CF7" w:rsidRPr="00CB5C61" w:rsidRDefault="004F2CF7" w:rsidP="004F2CF7">
      <w:pPr>
        <w:rPr>
          <w:rFonts w:ascii="Bookman Old Style" w:hAnsi="Bookman Old Style"/>
          <w:color w:val="0033CC"/>
          <w:sz w:val="40"/>
          <w:szCs w:val="40"/>
        </w:rPr>
      </w:pPr>
      <w:r w:rsidRPr="00CB5C61">
        <w:rPr>
          <w:rFonts w:ascii="Bookman Old Style" w:hAnsi="Bookman Old Style"/>
          <w:color w:val="0033CC"/>
          <w:sz w:val="40"/>
          <w:szCs w:val="40"/>
        </w:rPr>
        <w:t>INITIATION à la RANDO…</w:t>
      </w:r>
    </w:p>
    <w:bookmarkEnd w:id="0"/>
    <w:p w14:paraId="65348E9B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Arial"/>
          <w:color w:val="444444"/>
          <w:sz w:val="28"/>
          <w:szCs w:val="28"/>
          <w:lang w:eastAsia="fr-FR"/>
        </w:rPr>
      </w:pPr>
    </w:p>
    <w:p w14:paraId="2C4FB29E" w14:textId="2D767210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Arial"/>
          <w:color w:val="0033CC"/>
          <w:sz w:val="32"/>
          <w:szCs w:val="32"/>
          <w:lang w:eastAsia="fr-FR"/>
        </w:rPr>
      </w:pPr>
      <w:r w:rsidRPr="00CB5C61">
        <w:rPr>
          <w:rFonts w:ascii="Bookman Old Style" w:eastAsia="Times New Roman" w:hAnsi="Bookman Old Style" w:cs="Arial"/>
          <w:color w:val="0033CC"/>
          <w:sz w:val="32"/>
          <w:szCs w:val="32"/>
          <w:lang w:eastAsia="fr-FR"/>
        </w:rPr>
        <w:t xml:space="preserve">Une expérience depuis plus de </w:t>
      </w:r>
      <w:r>
        <w:rPr>
          <w:rFonts w:ascii="Bookman Old Style" w:eastAsia="Times New Roman" w:hAnsi="Bookman Old Style" w:cs="Arial"/>
          <w:color w:val="0033CC"/>
          <w:sz w:val="32"/>
          <w:szCs w:val="32"/>
          <w:lang w:eastAsia="fr-FR"/>
        </w:rPr>
        <w:t>30</w:t>
      </w:r>
      <w:r w:rsidRPr="00CB5C61">
        <w:rPr>
          <w:rFonts w:ascii="Bookman Old Style" w:eastAsia="Times New Roman" w:hAnsi="Bookman Old Style" w:cs="Arial"/>
          <w:color w:val="0033CC"/>
          <w:sz w:val="32"/>
          <w:szCs w:val="32"/>
          <w:lang w:eastAsia="fr-FR"/>
        </w:rPr>
        <w:t xml:space="preserve"> ans.</w:t>
      </w:r>
    </w:p>
    <w:p w14:paraId="088416DE" w14:textId="77777777" w:rsidR="004F2CF7" w:rsidRPr="00DD4174" w:rsidRDefault="004F2CF7" w:rsidP="004F2CF7">
      <w:pPr>
        <w:spacing w:after="0" w:line="240" w:lineRule="auto"/>
        <w:rPr>
          <w:rFonts w:ascii="Bookman Old Style" w:eastAsia="Times New Roman" w:hAnsi="Bookman Old Style" w:cs="Arial"/>
          <w:color w:val="444444"/>
          <w:sz w:val="32"/>
          <w:szCs w:val="32"/>
          <w:lang w:eastAsia="fr-FR"/>
        </w:rPr>
      </w:pPr>
    </w:p>
    <w:p w14:paraId="4E6DF05B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Arial"/>
          <w:color w:val="444444"/>
          <w:sz w:val="24"/>
          <w:szCs w:val="24"/>
          <w:lang w:eastAsia="fr-FR"/>
        </w:rPr>
      </w:pPr>
    </w:p>
    <w:p w14:paraId="6AAAA541" w14:textId="3402A90E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>Une exploitation familiale de plus de 50ha dédié</w:t>
      </w:r>
      <w:r>
        <w:rPr>
          <w:rFonts w:ascii="Bookman Old Style" w:eastAsia="Times New Roman" w:hAnsi="Bookman Old Style" w:cs="Arial"/>
          <w:sz w:val="28"/>
          <w:szCs w:val="28"/>
          <w:lang w:eastAsia="fr-FR"/>
        </w:rPr>
        <w:t>e</w:t>
      </w: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 xml:space="preserve"> à l’élevage de chevaux et poneys.</w:t>
      </w:r>
    </w:p>
    <w:p w14:paraId="2F92926B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>Ils sont éduqués dans un souci majeur de respect et de bien être pour satisfaire à travers nos activités les enfants et aussi les adultes.</w:t>
      </w:r>
    </w:p>
    <w:p w14:paraId="2507EA9D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fr-FR"/>
        </w:rPr>
      </w:pPr>
    </w:p>
    <w:p w14:paraId="3BC05769" w14:textId="77777777" w:rsidR="004F2CF7" w:rsidRPr="002F16A9" w:rsidRDefault="004F2CF7" w:rsidP="004F2CF7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 xml:space="preserve">Randonnées de plusieurs jours en itinérance avec hébergement en gîtes ou en bivouac l’été pour jeunes </w:t>
      </w:r>
      <w:r>
        <w:rPr>
          <w:rFonts w:ascii="Bookman Old Style" w:eastAsia="Times New Roman" w:hAnsi="Bookman Old Style" w:cs="Arial"/>
          <w:sz w:val="28"/>
          <w:szCs w:val="28"/>
          <w:lang w:eastAsia="fr-FR"/>
        </w:rPr>
        <w:t xml:space="preserve">adolescents </w:t>
      </w: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>et adultes.</w:t>
      </w:r>
    </w:p>
    <w:p w14:paraId="5CE630D5" w14:textId="77777777" w:rsidR="004F2CF7" w:rsidRPr="002F16A9" w:rsidRDefault="004F2CF7" w:rsidP="004F2CF7">
      <w:pPr>
        <w:pStyle w:val="Paragraphedeliste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 xml:space="preserve">Séjours équestres à la ferme, initiation à l’éthologie, initiation au TREC… </w:t>
      </w: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br/>
      </w:r>
    </w:p>
    <w:p w14:paraId="05EC457B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 xml:space="preserve">Les </w:t>
      </w:r>
      <w:r w:rsidRPr="002F16A9">
        <w:rPr>
          <w:rFonts w:ascii="Bookman Old Style" w:eastAsia="Times New Roman" w:hAnsi="Bookman Old Style" w:cs="Arial"/>
          <w:b/>
          <w:sz w:val="28"/>
          <w:szCs w:val="28"/>
          <w:lang w:eastAsia="fr-FR"/>
        </w:rPr>
        <w:t>Écuries de la Sabatarié</w:t>
      </w: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 xml:space="preserve"> sont situées à 9 kms du village de montagne de Brassac dans le Tarn en Occitanie à 600 m d'altitude en plein cœur des Monts de Lacaune et du Parc Naturel Régional du Haut Languedoc.</w:t>
      </w:r>
    </w:p>
    <w:p w14:paraId="54323AF3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fr-FR"/>
        </w:rPr>
      </w:pPr>
    </w:p>
    <w:p w14:paraId="260C701E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b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b/>
          <w:sz w:val="28"/>
          <w:szCs w:val="28"/>
          <w:lang w:eastAsia="fr-FR"/>
        </w:rPr>
        <w:t>Un pays de légendes et d'Histoires...</w:t>
      </w:r>
    </w:p>
    <w:p w14:paraId="463601B2" w14:textId="2B1EF12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>L'environnement géographique autour de la ferme offre un fabuleux terrain de jeu grâce à une multitude de chemins, sentiers, pistes forestières encore entretenus par le passage de</w:t>
      </w:r>
      <w:r>
        <w:rPr>
          <w:rFonts w:ascii="Bookman Old Style" w:eastAsia="Times New Roman" w:hAnsi="Bookman Old Style" w:cs="Arial"/>
          <w:sz w:val="28"/>
          <w:szCs w:val="28"/>
          <w:lang w:eastAsia="fr-FR"/>
        </w:rPr>
        <w:t>s</w:t>
      </w: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 xml:space="preserve"> troupeau</w:t>
      </w:r>
      <w:r>
        <w:rPr>
          <w:rFonts w:ascii="Bookman Old Style" w:eastAsia="Times New Roman" w:hAnsi="Bookman Old Style" w:cs="Arial"/>
          <w:sz w:val="28"/>
          <w:szCs w:val="28"/>
          <w:lang w:eastAsia="fr-FR"/>
        </w:rPr>
        <w:t>x de brebis</w:t>
      </w: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>.</w:t>
      </w:r>
    </w:p>
    <w:p w14:paraId="20EBD87E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sz w:val="28"/>
          <w:szCs w:val="28"/>
          <w:lang w:eastAsia="fr-FR"/>
        </w:rPr>
        <w:t>Et aussi de nombreux sites touristiques, tel le Massif Granitique du Sidobre, le plus grand d'Europe que nous visitons à cheval.</w:t>
      </w:r>
    </w:p>
    <w:p w14:paraId="12DD108D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fr-FR"/>
        </w:rPr>
      </w:pPr>
    </w:p>
    <w:p w14:paraId="45D09C3B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b/>
          <w:sz w:val="28"/>
          <w:szCs w:val="28"/>
          <w:lang w:eastAsia="fr-FR"/>
        </w:rPr>
      </w:pPr>
    </w:p>
    <w:p w14:paraId="6F06674F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bCs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bCs/>
          <w:sz w:val="28"/>
          <w:szCs w:val="28"/>
          <w:lang w:eastAsia="fr-FR"/>
        </w:rPr>
        <w:t>Votre enfant est en lien avec la Nature, les Animaux, les autres jeunes et notre famille.</w:t>
      </w:r>
    </w:p>
    <w:p w14:paraId="63B646C5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bCs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bCs/>
          <w:sz w:val="28"/>
          <w:szCs w:val="28"/>
          <w:lang w:eastAsia="fr-FR"/>
        </w:rPr>
        <w:t>Nous transmettons nos valeurs de partage, de respect, de protection de l’environnement et des animaux…</w:t>
      </w:r>
    </w:p>
    <w:p w14:paraId="62C5E42F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bCs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bCs/>
          <w:sz w:val="28"/>
          <w:szCs w:val="28"/>
          <w:lang w:eastAsia="fr-FR"/>
        </w:rPr>
        <w:t>C'est une équipe investie et passionnée qui t'attends pour un séjour 100% poneys !</w:t>
      </w:r>
    </w:p>
    <w:p w14:paraId="5CCFB923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bCs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Arial"/>
          <w:bCs/>
          <w:sz w:val="28"/>
          <w:szCs w:val="28"/>
          <w:lang w:eastAsia="fr-FR"/>
        </w:rPr>
        <w:lastRenderedPageBreak/>
        <w:t>Partager la vie à la ferme avec les chevaux et les poneys</w:t>
      </w:r>
      <w:r>
        <w:rPr>
          <w:rFonts w:ascii="Bookman Old Style" w:eastAsia="Times New Roman" w:hAnsi="Bookman Old Style" w:cs="Arial"/>
          <w:bCs/>
          <w:sz w:val="28"/>
          <w:szCs w:val="28"/>
          <w:lang w:eastAsia="fr-FR"/>
        </w:rPr>
        <w:t xml:space="preserve"> </w:t>
      </w:r>
      <w:r w:rsidRPr="002F16A9">
        <w:rPr>
          <w:rFonts w:ascii="Bookman Old Style" w:eastAsia="Times New Roman" w:hAnsi="Bookman Old Style" w:cs="Arial"/>
          <w:bCs/>
          <w:sz w:val="28"/>
          <w:szCs w:val="28"/>
          <w:lang w:eastAsia="fr-FR"/>
        </w:rPr>
        <w:t>qui vivent en troupeau sur de vastes prairies.</w:t>
      </w:r>
    </w:p>
    <w:p w14:paraId="27FE5A4B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bCs/>
          <w:sz w:val="28"/>
          <w:szCs w:val="28"/>
          <w:lang w:eastAsia="fr-FR"/>
        </w:rPr>
      </w:pPr>
    </w:p>
    <w:p w14:paraId="63DABC45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b/>
          <w:bCs/>
          <w:sz w:val="28"/>
          <w:szCs w:val="28"/>
          <w:lang w:eastAsia="fr-FR"/>
        </w:rPr>
        <w:t xml:space="preserve">AU PROGRAMME : </w:t>
      </w:r>
    </w:p>
    <w:p w14:paraId="597598C7" w14:textId="461CD83C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Arial"/>
          <w:bCs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 xml:space="preserve">Prendre le temps de faire, d'observer, d'apprendre et de communiquer à travers différents ateliers autour du poney...jeux théoriques. </w:t>
      </w:r>
      <w:r>
        <w:rPr>
          <w:rFonts w:ascii="Bookman Old Style" w:eastAsia="Times New Roman" w:hAnsi="Bookman Old Style" w:cs="Times New Roman"/>
          <w:sz w:val="28"/>
          <w:szCs w:val="28"/>
          <w:lang w:eastAsia="fr-FR"/>
        </w:rPr>
        <w:br/>
      </w:r>
      <w:r w:rsidRPr="002F16A9">
        <w:rPr>
          <w:rFonts w:ascii="Bookman Old Style" w:eastAsia="Times New Roman" w:hAnsi="Bookman Old Style" w:cs="Arial"/>
          <w:bCs/>
          <w:sz w:val="28"/>
          <w:szCs w:val="28"/>
          <w:lang w:eastAsia="fr-FR"/>
        </w:rPr>
        <w:t>Se perfectionner dans les diverses activités en équitation de pleine Nature</w:t>
      </w:r>
      <w:r>
        <w:rPr>
          <w:rFonts w:ascii="Bookman Old Style" w:eastAsia="Times New Roman" w:hAnsi="Bookman Old Style" w:cs="Arial"/>
          <w:bCs/>
          <w:sz w:val="28"/>
          <w:szCs w:val="28"/>
          <w:lang w:eastAsia="fr-FR"/>
        </w:rPr>
        <w:t xml:space="preserve"> par ½ groupe.</w:t>
      </w:r>
    </w:p>
    <w:p w14:paraId="0F72F1D9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 xml:space="preserve"> </w:t>
      </w:r>
    </w:p>
    <w:p w14:paraId="47B4C65B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LUNDI MATIN</w:t>
      </w:r>
    </w:p>
    <w:p w14:paraId="7D2A778F" w14:textId="5E14DF12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fr-FR"/>
        </w:rPr>
        <w:t>Accueil, p</w:t>
      </w: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résentation et installation (lieux, équipe, poneys...)</w:t>
      </w:r>
    </w:p>
    <w:p w14:paraId="6139955E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Pansage, soins et préparation des poneys.</w:t>
      </w:r>
    </w:p>
    <w:p w14:paraId="7924310E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</w:p>
    <w:p w14:paraId="7C7AD43A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LUNDI APRES MIDI</w:t>
      </w:r>
    </w:p>
    <w:p w14:paraId="0F2CB5E0" w14:textId="7BCAF304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 xml:space="preserve">Atelier carrière : </w:t>
      </w:r>
      <w:r>
        <w:rPr>
          <w:rFonts w:ascii="Bookman Old Style" w:eastAsia="Times New Roman" w:hAnsi="Bookman Old Style" w:cs="Times New Roman"/>
          <w:sz w:val="28"/>
          <w:szCs w:val="28"/>
          <w:lang w:eastAsia="fr-FR"/>
        </w:rPr>
        <w:t xml:space="preserve">évaluation des niveaux : </w:t>
      </w: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bien se préparer pour sortir en extérieur.</w:t>
      </w:r>
    </w:p>
    <w:p w14:paraId="414A0F24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</w:p>
    <w:p w14:paraId="5133BDD4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MARDI MATIN Pansage, soins et préparation des poneys.</w:t>
      </w:r>
    </w:p>
    <w:p w14:paraId="4906617B" w14:textId="458721A4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Ethologie à pied</w:t>
      </w:r>
      <w:r>
        <w:rPr>
          <w:rFonts w:ascii="Bookman Old Style" w:eastAsia="Times New Roman" w:hAnsi="Bookman Old Style" w:cs="Times New Roman"/>
          <w:sz w:val="28"/>
          <w:szCs w:val="28"/>
          <w:lang w:eastAsia="fr-FR"/>
        </w:rPr>
        <w:t>.</w:t>
      </w:r>
    </w:p>
    <w:p w14:paraId="14D68201" w14:textId="33D9CC80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Sortie en extérieur</w:t>
      </w:r>
      <w:r>
        <w:rPr>
          <w:rFonts w:ascii="Bookman Old Style" w:eastAsia="Times New Roman" w:hAnsi="Bookman Old Style" w:cs="Times New Roman"/>
          <w:sz w:val="28"/>
          <w:szCs w:val="28"/>
          <w:lang w:eastAsia="fr-FR"/>
        </w:rPr>
        <w:t>.</w:t>
      </w:r>
    </w:p>
    <w:p w14:paraId="04461D6F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</w:p>
    <w:p w14:paraId="10E3E03A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MARDI APRES MIDI</w:t>
      </w:r>
    </w:p>
    <w:p w14:paraId="111DCDB1" w14:textId="6C2273EE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fr-FR"/>
        </w:rPr>
        <w:t>Initiation Equifeel.</w:t>
      </w:r>
    </w:p>
    <w:p w14:paraId="3F68B0C1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</w:p>
    <w:p w14:paraId="2E51B175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MERCREDI MATIN Pansage, soins et préparation des poneys.</w:t>
      </w:r>
    </w:p>
    <w:p w14:paraId="0F11AB13" w14:textId="00C66C1F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fr-FR"/>
        </w:rPr>
        <w:t>Initiation à la voltige.</w:t>
      </w:r>
    </w:p>
    <w:p w14:paraId="33DCBC03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Apprendre les différents nœuds d'attache</w:t>
      </w:r>
      <w:r>
        <w:rPr>
          <w:rFonts w:ascii="Bookman Old Style" w:eastAsia="Times New Roman" w:hAnsi="Bookman Old Style" w:cs="Times New Roman"/>
          <w:sz w:val="28"/>
          <w:szCs w:val="28"/>
          <w:lang w:eastAsia="fr-FR"/>
        </w:rPr>
        <w:t>.</w:t>
      </w:r>
    </w:p>
    <w:p w14:paraId="36259D33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</w:p>
    <w:p w14:paraId="5C0C8CC3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MERCREDI APRES MIDI</w:t>
      </w:r>
    </w:p>
    <w:p w14:paraId="6880E982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Atelier : Jeux de coopération et de médiation.</w:t>
      </w:r>
    </w:p>
    <w:p w14:paraId="348B03CF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</w:p>
    <w:p w14:paraId="541DDF09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JEUDI JOURNEE Pansage, soins et préparation des poneys.</w:t>
      </w:r>
    </w:p>
    <w:p w14:paraId="19023703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Sortie toute la journée tu découvres la nature qui t'entoure et on piquenique au bord de la rivière.</w:t>
      </w:r>
    </w:p>
    <w:p w14:paraId="0505204C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</w:p>
    <w:p w14:paraId="30B4AB8C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VENDREDI MATIN Pansage, soins et préparation des poneys.</w:t>
      </w:r>
    </w:p>
    <w:p w14:paraId="1E25EC95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Atelier carrière</w:t>
      </w:r>
      <w:r>
        <w:rPr>
          <w:rFonts w:ascii="Bookman Old Style" w:eastAsia="Times New Roman" w:hAnsi="Bookman Old Style" w:cs="Times New Roman"/>
          <w:sz w:val="28"/>
          <w:szCs w:val="28"/>
          <w:lang w:eastAsia="fr-FR"/>
        </w:rPr>
        <w:t>.</w:t>
      </w:r>
    </w:p>
    <w:p w14:paraId="2FF1D7FD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</w:p>
    <w:p w14:paraId="6BF7BFCD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>VENDREDI APRES MIDI</w:t>
      </w:r>
    </w:p>
    <w:p w14:paraId="1A8612D6" w14:textId="042F8A46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  <w:r w:rsidRPr="002F16A9">
        <w:rPr>
          <w:rFonts w:ascii="Bookman Old Style" w:eastAsia="Times New Roman" w:hAnsi="Bookman Old Style" w:cs="Times New Roman"/>
          <w:sz w:val="28"/>
          <w:szCs w:val="28"/>
          <w:lang w:eastAsia="fr-FR"/>
        </w:rPr>
        <w:t xml:space="preserve">Atelier : Jeux </w:t>
      </w:r>
      <w:r>
        <w:rPr>
          <w:rFonts w:ascii="Bookman Old Style" w:eastAsia="Times New Roman" w:hAnsi="Bookman Old Style" w:cs="Times New Roman"/>
          <w:sz w:val="28"/>
          <w:szCs w:val="28"/>
          <w:lang w:eastAsia="fr-FR"/>
        </w:rPr>
        <w:t>le « Molky poney »</w:t>
      </w:r>
    </w:p>
    <w:p w14:paraId="248D5CDB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</w:p>
    <w:p w14:paraId="5E30117A" w14:textId="77777777" w:rsidR="004F2CF7" w:rsidRPr="002F16A9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fr-FR"/>
        </w:rPr>
      </w:pPr>
    </w:p>
    <w:p w14:paraId="751B5FF1" w14:textId="77777777" w:rsidR="004F2CF7" w:rsidRPr="000303A4" w:rsidRDefault="004F2CF7" w:rsidP="004F2CF7">
      <w:pPr>
        <w:spacing w:after="0" w:line="240" w:lineRule="auto"/>
        <w:rPr>
          <w:rFonts w:ascii="Bookman Old Style" w:eastAsia="Times New Roman" w:hAnsi="Bookman Old Style" w:cs="Arial"/>
          <w:color w:val="444444"/>
          <w:sz w:val="28"/>
          <w:szCs w:val="28"/>
          <w:lang w:eastAsia="fr-FR"/>
        </w:rPr>
      </w:pPr>
      <w:r w:rsidRPr="000303A4">
        <w:rPr>
          <w:rFonts w:ascii="Bookman Old Style" w:eastAsia="Times New Roman" w:hAnsi="Bookman Old Style" w:cs="Times New Roman"/>
          <w:sz w:val="28"/>
          <w:szCs w:val="28"/>
          <w:lang w:eastAsia="fr-FR"/>
        </w:rPr>
        <w:t>Pour nous joindre :</w:t>
      </w:r>
    </w:p>
    <w:p w14:paraId="363C8C99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Cs/>
          <w:color w:val="008000"/>
          <w:sz w:val="24"/>
          <w:szCs w:val="24"/>
          <w:lang w:eastAsia="fr-FR"/>
        </w:rPr>
      </w:pPr>
    </w:p>
    <w:p w14:paraId="4BEAA0B9" w14:textId="5D5BADE3" w:rsidR="004F2CF7" w:rsidRPr="00CB5C61" w:rsidRDefault="0077115E" w:rsidP="004F2CF7">
      <w:pPr>
        <w:spacing w:after="0" w:line="240" w:lineRule="auto"/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</w:pPr>
      <w:r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>EARL</w:t>
      </w:r>
      <w:r w:rsidR="004F2CF7" w:rsidRPr="00CB5C61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 xml:space="preserve"> Les Ecuries de la Sabatarié</w:t>
      </w:r>
    </w:p>
    <w:p w14:paraId="0324BC91" w14:textId="77777777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33CC"/>
          <w:sz w:val="24"/>
          <w:szCs w:val="24"/>
          <w:lang w:eastAsia="fr-FR"/>
        </w:rPr>
      </w:pPr>
      <w:r w:rsidRPr="00CB5C61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>Magali Chambaud Julie Vidal</w:t>
      </w:r>
    </w:p>
    <w:p w14:paraId="3362B49C" w14:textId="77777777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</w:pPr>
      <w:r w:rsidRPr="00CB5C61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>81260 Brassac</w:t>
      </w:r>
    </w:p>
    <w:p w14:paraId="6CB78569" w14:textId="77777777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</w:pPr>
      <w:r w:rsidRPr="00CB5C61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>Tel : 05.63.74.51.77 06.48.70.93.23 et 06.85.05.73.20</w:t>
      </w:r>
    </w:p>
    <w:p w14:paraId="5785FB96" w14:textId="77777777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val="de-DE" w:eastAsia="fr-FR"/>
        </w:rPr>
      </w:pPr>
      <w:r w:rsidRPr="00CB5C61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val="de-DE" w:eastAsia="fr-FR"/>
        </w:rPr>
        <w:t xml:space="preserve">E-Mail: </w:t>
      </w:r>
      <w:hyperlink r:id="rId7" w:history="1">
        <w:r w:rsidRPr="00906ACE">
          <w:rPr>
            <w:rStyle w:val="Lienhypertexte"/>
            <w:rFonts w:ascii="Bookman Old Style" w:eastAsia="Times New Roman" w:hAnsi="Bookman Old Style" w:cs="Times New Roman"/>
            <w:bCs/>
            <w:sz w:val="24"/>
            <w:szCs w:val="24"/>
            <w:lang w:val="de-DE" w:eastAsia="fr-FR"/>
          </w:rPr>
          <w:t>contact@ecuriesdelasabatarie.fr</w:t>
        </w:r>
      </w:hyperlink>
    </w:p>
    <w:p w14:paraId="4A119FCE" w14:textId="77777777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Cs/>
          <w:color w:val="0033CC"/>
          <w:sz w:val="24"/>
          <w:szCs w:val="24"/>
          <w:u w:val="single"/>
          <w:lang w:val="de-DE" w:eastAsia="fr-FR"/>
        </w:rPr>
      </w:pPr>
      <w:hyperlink r:id="rId8" w:history="1">
        <w:r w:rsidRPr="00CB5C61">
          <w:rPr>
            <w:rStyle w:val="Lienhypertexte"/>
            <w:rFonts w:ascii="Bookman Old Style" w:eastAsia="Times New Roman" w:hAnsi="Bookman Old Style" w:cs="Times New Roman"/>
            <w:bCs/>
            <w:color w:val="0033CC"/>
            <w:sz w:val="24"/>
            <w:szCs w:val="24"/>
            <w:lang w:val="de-DE" w:eastAsia="fr-FR"/>
          </w:rPr>
          <w:t>http://www.ecuriesdelasabatarie.fr</w:t>
        </w:r>
      </w:hyperlink>
    </w:p>
    <w:p w14:paraId="212C7469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u w:val="single"/>
          <w:lang w:val="de-DE" w:eastAsia="fr-FR"/>
        </w:rPr>
      </w:pPr>
    </w:p>
    <w:p w14:paraId="417A9A10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fr-FR"/>
        </w:rPr>
      </w:pPr>
    </w:p>
    <w:p w14:paraId="17754150" w14:textId="77777777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0"/>
          <w:szCs w:val="20"/>
          <w:lang w:eastAsia="fr-FR"/>
        </w:rPr>
      </w:pPr>
      <w:r w:rsidRPr="004435CD">
        <w:rPr>
          <w:rFonts w:ascii="Bookman Old Style" w:eastAsia="Times New Roman" w:hAnsi="Bookman Old Style" w:cs="Times New Roman"/>
          <w:color w:val="0000FF"/>
          <w:sz w:val="20"/>
          <w:szCs w:val="20"/>
          <w:lang w:eastAsia="fr-FR"/>
        </w:rPr>
        <w:t>Labels : Gîtes de France et Parc Naturel Régional du Haut Languedoc.</w:t>
      </w:r>
    </w:p>
    <w:p w14:paraId="4C34263D" w14:textId="765514AE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0"/>
          <w:szCs w:val="20"/>
          <w:lang w:eastAsia="fr-FR"/>
        </w:rPr>
      </w:pPr>
      <w:r w:rsidRPr="004435CD">
        <w:rPr>
          <w:rFonts w:ascii="Bookman Old Style" w:eastAsia="Times New Roman" w:hAnsi="Bookman Old Style" w:cs="Times New Roman"/>
          <w:color w:val="0000FF"/>
          <w:sz w:val="20"/>
          <w:szCs w:val="20"/>
          <w:lang w:eastAsia="fr-FR"/>
        </w:rPr>
        <w:t xml:space="preserve">Etablissement agréé par </w:t>
      </w:r>
      <w:r w:rsidR="004435CD">
        <w:rPr>
          <w:rFonts w:ascii="Bookman Old Style" w:eastAsia="Times New Roman" w:hAnsi="Bookman Old Style" w:cs="Times New Roman"/>
          <w:color w:val="0000FF"/>
          <w:sz w:val="20"/>
          <w:szCs w:val="20"/>
          <w:lang w:eastAsia="fr-FR"/>
        </w:rPr>
        <w:t>DDCSPP</w:t>
      </w:r>
      <w:r w:rsidRPr="004435CD">
        <w:rPr>
          <w:rFonts w:ascii="Bookman Old Style" w:eastAsia="Times New Roman" w:hAnsi="Bookman Old Style" w:cs="Times New Roman"/>
          <w:color w:val="0000FF"/>
          <w:sz w:val="20"/>
          <w:szCs w:val="20"/>
          <w:lang w:eastAsia="fr-FR"/>
        </w:rPr>
        <w:t xml:space="preserve"> : N°081/053/250</w:t>
      </w:r>
      <w:r w:rsidR="004435CD">
        <w:rPr>
          <w:rFonts w:ascii="Bookman Old Style" w:eastAsia="Times New Roman" w:hAnsi="Bookman Old Style" w:cs="Times New Roman"/>
          <w:color w:val="0000FF"/>
          <w:sz w:val="20"/>
          <w:szCs w:val="20"/>
          <w:lang w:eastAsia="fr-FR"/>
        </w:rPr>
        <w:t xml:space="preserve"> et Commission de sécurité</w:t>
      </w:r>
    </w:p>
    <w:p w14:paraId="07ABDD29" w14:textId="77777777" w:rsidR="004F2CF7" w:rsidRPr="004435CD" w:rsidRDefault="004F2CF7" w:rsidP="004F2CF7">
      <w:pPr>
        <w:rPr>
          <w:rFonts w:ascii="Bookman Old Style" w:hAnsi="Bookman Old Style"/>
          <w:color w:val="0000FF"/>
          <w:sz w:val="20"/>
          <w:szCs w:val="20"/>
        </w:rPr>
      </w:pPr>
      <w:r w:rsidRPr="004435CD">
        <w:rPr>
          <w:rFonts w:ascii="Bookman Old Style" w:hAnsi="Bookman Old Style"/>
          <w:color w:val="0000FF"/>
          <w:sz w:val="20"/>
          <w:szCs w:val="20"/>
        </w:rPr>
        <w:t>RC Professionnelle GENERALI N°AL 525 057</w:t>
      </w:r>
    </w:p>
    <w:p w14:paraId="6750300E" w14:textId="77777777" w:rsidR="004F2CF7" w:rsidRDefault="004F2CF7" w:rsidP="004F2CF7">
      <w:pPr>
        <w:ind w:left="1416" w:hanging="1416"/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eastAsia="fr-FR"/>
        </w:rPr>
      </w:pPr>
    </w:p>
    <w:p w14:paraId="0A5071D7" w14:textId="77777777" w:rsidR="004F2CF7" w:rsidRPr="002F16A9" w:rsidRDefault="004F2CF7" w:rsidP="004F2CF7">
      <w:pPr>
        <w:ind w:left="2124" w:hanging="2124"/>
        <w:rPr>
          <w:rFonts w:ascii="Bookman Old Style" w:eastAsia="Times New Roman" w:hAnsi="Bookman Old Style" w:cs="Times New Roman"/>
          <w:bCs/>
          <w:color w:val="0033CC"/>
          <w:lang w:eastAsia="fr-FR"/>
        </w:rPr>
      </w:pPr>
      <w:r>
        <w:rPr>
          <w:rFonts w:ascii="Bookman Old Style" w:eastAsia="Times New Roman" w:hAnsi="Bookman Old Style" w:cs="Times New Roman"/>
          <w:b/>
          <w:color w:val="0033CC"/>
          <w:sz w:val="24"/>
          <w:szCs w:val="24"/>
          <w:lang w:eastAsia="fr-FR"/>
        </w:rPr>
        <w:t>Accueil :</w:t>
      </w:r>
      <w:r>
        <w:rPr>
          <w:rFonts w:ascii="Bookman Old Style" w:eastAsia="Times New Roman" w:hAnsi="Bookman Old Style" w:cs="Times New Roman"/>
          <w:b/>
          <w:color w:val="0033CC"/>
          <w:sz w:val="24"/>
          <w:szCs w:val="24"/>
          <w:lang w:eastAsia="fr-FR"/>
        </w:rPr>
        <w:tab/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t>L</w:t>
      </w:r>
      <w:r w:rsidRPr="002F16A9">
        <w:rPr>
          <w:rFonts w:ascii="Bookman Old Style" w:eastAsia="Times New Roman" w:hAnsi="Bookman Old Style" w:cs="Times New Roman"/>
          <w:b/>
          <w:color w:val="0033CC"/>
          <w:lang w:eastAsia="fr-FR"/>
        </w:rPr>
        <w:t>undi matin 10h et départ vendredi 17h</w:t>
      </w:r>
    </w:p>
    <w:p w14:paraId="4B2BF609" w14:textId="118F1F1F" w:rsidR="004F2CF7" w:rsidRPr="00CB5C61" w:rsidRDefault="004F2CF7" w:rsidP="000402B0">
      <w:pPr>
        <w:ind w:left="2124" w:hanging="2124"/>
        <w:rPr>
          <w:rFonts w:ascii="Bookman Old Style" w:eastAsia="Times New Roman" w:hAnsi="Bookman Old Style" w:cs="Times New Roman"/>
          <w:b/>
          <w:color w:val="0033CC"/>
          <w:lang w:eastAsia="fr-FR"/>
        </w:rPr>
      </w:pPr>
      <w:r w:rsidRPr="00CB5C61">
        <w:rPr>
          <w:rFonts w:ascii="Bookman Old Style" w:eastAsia="Times New Roman" w:hAnsi="Bookman Old Style" w:cs="Times New Roman"/>
          <w:b/>
          <w:color w:val="0033CC"/>
          <w:sz w:val="24"/>
          <w:szCs w:val="24"/>
          <w:lang w:eastAsia="fr-FR"/>
        </w:rPr>
        <w:t>Dates 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>: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ab/>
      </w:r>
      <w:bookmarkStart w:id="1" w:name="_Hlk92472110"/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t>Du 2</w:t>
      </w:r>
      <w:r w:rsidR="00B03327">
        <w:rPr>
          <w:rFonts w:ascii="Bookman Old Style" w:eastAsia="Times New Roman" w:hAnsi="Bookman Old Style" w:cs="Times New Roman"/>
          <w:b/>
          <w:color w:val="0033CC"/>
          <w:lang w:eastAsia="fr-FR"/>
        </w:rPr>
        <w:t>7</w:t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/04 au </w:t>
      </w:r>
      <w:r w:rsidR="00B03327">
        <w:rPr>
          <w:rFonts w:ascii="Bookman Old Style" w:eastAsia="Times New Roman" w:hAnsi="Bookman Old Style" w:cs="Times New Roman"/>
          <w:b/>
          <w:color w:val="0033CC"/>
          <w:lang w:eastAsia="fr-FR"/>
        </w:rPr>
        <w:t>01</w:t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t>/0</w:t>
      </w:r>
      <w:r w:rsidR="00B03327">
        <w:rPr>
          <w:rFonts w:ascii="Bookman Old Style" w:eastAsia="Times New Roman" w:hAnsi="Bookman Old Style" w:cs="Times New Roman"/>
          <w:b/>
          <w:color w:val="0033CC"/>
          <w:lang w:eastAsia="fr-FR"/>
        </w:rPr>
        <w:t>5</w:t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t>/202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6</w:t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br/>
      </w:r>
      <w:r w:rsidRPr="00E00859">
        <w:rPr>
          <w:rFonts w:ascii="Bookman Old Style" w:eastAsia="Times New Roman" w:hAnsi="Bookman Old Style" w:cs="Times New Roman"/>
          <w:b/>
          <w:color w:val="0033CC"/>
          <w:lang w:eastAsia="fr-FR"/>
        </w:rPr>
        <w:t>Du 2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0</w:t>
      </w:r>
      <w:r w:rsidRPr="00E00859">
        <w:rPr>
          <w:rFonts w:ascii="Bookman Old Style" w:eastAsia="Times New Roman" w:hAnsi="Bookman Old Style" w:cs="Times New Roman"/>
          <w:b/>
          <w:color w:val="0033CC"/>
          <w:lang w:eastAsia="fr-FR"/>
        </w:rPr>
        <w:t>/07 au 2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4</w:t>
      </w:r>
      <w:r w:rsidRPr="00E00859">
        <w:rPr>
          <w:rFonts w:ascii="Bookman Old Style" w:eastAsia="Times New Roman" w:hAnsi="Bookman Old Style" w:cs="Times New Roman"/>
          <w:b/>
          <w:color w:val="0033CC"/>
          <w:lang w:eastAsia="fr-FR"/>
        </w:rPr>
        <w:t>/07/202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6</w:t>
      </w:r>
      <w:r w:rsidRPr="00E00859"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 </w:t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br/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Du 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27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>/0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7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 au 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31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>/0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7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>/202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6</w:t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br/>
      </w:r>
      <w:r w:rsidRPr="000402B0">
        <w:rPr>
          <w:rFonts w:ascii="Bookman Old Style" w:eastAsia="Times New Roman" w:hAnsi="Bookman Old Style" w:cs="Times New Roman"/>
          <w:b/>
          <w:color w:val="0033CC"/>
          <w:lang w:eastAsia="fr-FR"/>
        </w:rPr>
        <w:t>Du 1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0</w:t>
      </w:r>
      <w:r w:rsidRPr="000402B0">
        <w:rPr>
          <w:rFonts w:ascii="Bookman Old Style" w:eastAsia="Times New Roman" w:hAnsi="Bookman Old Style" w:cs="Times New Roman"/>
          <w:b/>
          <w:color w:val="0033CC"/>
          <w:lang w:eastAsia="fr-FR"/>
        </w:rPr>
        <w:t>/08 au 1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4</w:t>
      </w:r>
      <w:r w:rsidRPr="000402B0">
        <w:rPr>
          <w:rFonts w:ascii="Bookman Old Style" w:eastAsia="Times New Roman" w:hAnsi="Bookman Old Style" w:cs="Times New Roman"/>
          <w:b/>
          <w:color w:val="0033CC"/>
          <w:lang w:eastAsia="fr-FR"/>
        </w:rPr>
        <w:t>/08/202</w:t>
      </w:r>
      <w:r w:rsidR="00DC0EC5">
        <w:rPr>
          <w:rFonts w:ascii="Bookman Old Style" w:eastAsia="Times New Roman" w:hAnsi="Bookman Old Style" w:cs="Times New Roman"/>
          <w:b/>
          <w:color w:val="0033CC"/>
          <w:lang w:eastAsia="fr-FR"/>
        </w:rPr>
        <w:t>6</w:t>
      </w:r>
      <w:r w:rsidR="000402B0">
        <w:rPr>
          <w:rFonts w:ascii="Bookman Old Style" w:eastAsia="Times New Roman" w:hAnsi="Bookman Old Style" w:cs="Times New Roman"/>
          <w:b/>
          <w:color w:val="0033CC"/>
          <w:lang w:eastAsia="fr-FR"/>
        </w:rPr>
        <w:br/>
      </w:r>
      <w:r w:rsidR="00B03327">
        <w:rPr>
          <w:rFonts w:ascii="Bookman Old Style" w:eastAsia="Times New Roman" w:hAnsi="Bookman Old Style" w:cs="Times New Roman"/>
          <w:b/>
          <w:color w:val="0033CC"/>
          <w:lang w:eastAsia="fr-FR"/>
        </w:rPr>
        <w:t>Dates à définir pour les vacances de Toussaint.</w:t>
      </w:r>
      <w:r w:rsidRPr="00A10546">
        <w:rPr>
          <w:rFonts w:ascii="Bookman Old Style" w:eastAsia="Times New Roman" w:hAnsi="Bookman Old Style" w:cs="Times New Roman"/>
          <w:b/>
          <w:color w:val="0033CC"/>
          <w:lang w:eastAsia="fr-FR"/>
        </w:rPr>
        <w:br/>
      </w:r>
    </w:p>
    <w:bookmarkEnd w:id="1"/>
    <w:p w14:paraId="52E46D8C" w14:textId="61407A0E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</w:pPr>
      <w:r w:rsidRPr="00CB5C61">
        <w:rPr>
          <w:rFonts w:ascii="Bookman Old Style" w:eastAsia="Times New Roman" w:hAnsi="Bookman Old Style" w:cs="Times New Roman"/>
          <w:b/>
          <w:color w:val="0033CC"/>
          <w:sz w:val="24"/>
          <w:szCs w:val="24"/>
          <w:lang w:eastAsia="fr-FR"/>
        </w:rPr>
        <w:t>Tarif :</w:t>
      </w:r>
      <w:r w:rsidRPr="00CB5C61">
        <w:rPr>
          <w:rFonts w:ascii="Bookman Old Style" w:eastAsia="Times New Roman" w:hAnsi="Bookman Old Style" w:cs="Times New Roman"/>
          <w:b/>
          <w:color w:val="0033CC"/>
          <w:sz w:val="24"/>
          <w:szCs w:val="24"/>
          <w:lang w:eastAsia="fr-FR"/>
        </w:rPr>
        <w:tab/>
        <w:t xml:space="preserve">     </w:t>
      </w:r>
      <w:r w:rsidRPr="00CB5C61">
        <w:rPr>
          <w:rFonts w:ascii="Bookman Old Style" w:eastAsia="Times New Roman" w:hAnsi="Bookman Old Style" w:cs="Times New Roman"/>
          <w:b/>
          <w:color w:val="0033CC"/>
          <w:sz w:val="24"/>
          <w:szCs w:val="24"/>
          <w:lang w:eastAsia="fr-FR"/>
        </w:rPr>
        <w:tab/>
      </w:r>
      <w:r>
        <w:rPr>
          <w:rFonts w:ascii="Bookman Old Style" w:eastAsia="Times New Roman" w:hAnsi="Bookman Old Style" w:cs="Times New Roman"/>
          <w:b/>
          <w:color w:val="0033CC"/>
          <w:sz w:val="24"/>
          <w:szCs w:val="24"/>
          <w:lang w:eastAsia="fr-FR"/>
        </w:rPr>
        <w:t>51</w:t>
      </w:r>
      <w:r w:rsidRPr="00CB5C61">
        <w:rPr>
          <w:rFonts w:ascii="Bookman Old Style" w:eastAsia="Times New Roman" w:hAnsi="Bookman Old Style" w:cs="Times New Roman"/>
          <w:b/>
          <w:color w:val="0033CC"/>
          <w:sz w:val="24"/>
          <w:szCs w:val="24"/>
          <w:lang w:eastAsia="fr-FR"/>
        </w:rPr>
        <w:t>0€</w:t>
      </w:r>
      <w:r w:rsidRPr="004F2CF7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</w:t>
      </w:r>
      <w:r w:rsidRPr="004435CD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>Bons CAF</w:t>
      </w:r>
      <w:r w:rsidR="004435CD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 xml:space="preserve">S </w:t>
      </w:r>
      <w:r w:rsidRPr="004435CD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 xml:space="preserve">(selon les </w:t>
      </w:r>
      <w:r w:rsidR="004435CD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>conventions établies auprès des CAFS, nous préciser votre département</w:t>
      </w:r>
      <w:r w:rsidRPr="004435CD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 xml:space="preserve">) et chèques vacances </w:t>
      </w:r>
      <w:r w:rsidR="004435CD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 xml:space="preserve">ANCV </w:t>
      </w:r>
      <w:r w:rsidRPr="004435CD">
        <w:rPr>
          <w:rFonts w:ascii="Bookman Old Style" w:eastAsia="Times New Roman" w:hAnsi="Bookman Old Style" w:cs="Times New Roman"/>
          <w:bCs/>
          <w:color w:val="0033CC"/>
          <w:sz w:val="24"/>
          <w:szCs w:val="24"/>
          <w:lang w:eastAsia="fr-FR"/>
        </w:rPr>
        <w:t>acceptés.</w:t>
      </w:r>
    </w:p>
    <w:p w14:paraId="204B841B" w14:textId="77777777" w:rsidR="004F2CF7" w:rsidRP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color w:val="0033CC"/>
          <w:sz w:val="24"/>
          <w:szCs w:val="24"/>
          <w:lang w:eastAsia="fr-FR"/>
        </w:rPr>
      </w:pPr>
    </w:p>
    <w:p w14:paraId="708A8232" w14:textId="0C17B709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color w:val="0033CC"/>
          <w:lang w:eastAsia="fr-FR"/>
        </w:rPr>
      </w:pPr>
    </w:p>
    <w:p w14:paraId="16E9D7B2" w14:textId="77777777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color w:val="0033CC"/>
          <w:lang w:eastAsia="fr-FR"/>
        </w:rPr>
      </w:pPr>
      <w:r w:rsidRPr="00CB5C61">
        <w:rPr>
          <w:rFonts w:ascii="Bookman Old Style" w:eastAsia="Times New Roman" w:hAnsi="Bookman Old Style" w:cs="Times New Roman"/>
          <w:b/>
          <w:color w:val="0033CC"/>
          <w:sz w:val="24"/>
          <w:szCs w:val="24"/>
          <w:lang w:eastAsia="fr-FR"/>
        </w:rPr>
        <w:t>Public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> :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ab/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ab/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t>7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>/1</w:t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t>1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 ans</w:t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 (d</w:t>
      </w:r>
      <w:r w:rsidRPr="00162881">
        <w:rPr>
          <w:rFonts w:ascii="Bookman Old Style" w:eastAsia="Times New Roman" w:hAnsi="Bookman Old Style" w:cs="Times New Roman"/>
          <w:b/>
          <w:color w:val="0033CC"/>
          <w:lang w:eastAsia="fr-FR"/>
        </w:rPr>
        <w:t>u débutant au cavalier initié les ateliers de la semaine se déroulent par 1/2 groupe</w:t>
      </w:r>
      <w:r>
        <w:rPr>
          <w:rFonts w:ascii="Bookman Old Style" w:eastAsia="Times New Roman" w:hAnsi="Bookman Old Style" w:cs="Times New Roman"/>
          <w:b/>
          <w:color w:val="0033CC"/>
          <w:lang w:eastAsia="fr-FR"/>
        </w:rPr>
        <w:t>)</w:t>
      </w:r>
      <w:r w:rsidRPr="00162881">
        <w:rPr>
          <w:rFonts w:ascii="Bookman Old Style" w:eastAsia="Times New Roman" w:hAnsi="Bookman Old Style" w:cs="Times New Roman"/>
          <w:b/>
          <w:color w:val="0033CC"/>
          <w:lang w:eastAsia="fr-FR"/>
        </w:rPr>
        <w:t>.</w:t>
      </w:r>
    </w:p>
    <w:p w14:paraId="240478AB" w14:textId="77777777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33CC"/>
          <w:sz w:val="24"/>
          <w:szCs w:val="24"/>
          <w:lang w:eastAsia="fr-FR"/>
        </w:rPr>
      </w:pPr>
    </w:p>
    <w:p w14:paraId="5A960A04" w14:textId="77777777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color w:val="0033CC"/>
          <w:lang w:eastAsia="fr-FR"/>
        </w:rPr>
      </w:pPr>
      <w:r w:rsidRPr="00CB5C61">
        <w:rPr>
          <w:rFonts w:ascii="Bookman Old Style" w:eastAsia="Times New Roman" w:hAnsi="Bookman Old Style" w:cs="Times New Roman"/>
          <w:b/>
          <w:bCs/>
          <w:color w:val="0033CC"/>
          <w:sz w:val="24"/>
          <w:szCs w:val="24"/>
          <w:lang w:eastAsia="fr-FR"/>
        </w:rPr>
        <w:t>Encadrement :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  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ab/>
        <w:t>Magali Guide de tourisme équestre. BAFD.</w:t>
      </w:r>
    </w:p>
    <w:p w14:paraId="490B29BF" w14:textId="77777777" w:rsidR="004F2CF7" w:rsidRPr="00CB5C61" w:rsidRDefault="004F2CF7" w:rsidP="004F2CF7">
      <w:pPr>
        <w:spacing w:after="0" w:line="240" w:lineRule="auto"/>
        <w:ind w:left="708" w:firstLine="708"/>
        <w:rPr>
          <w:rFonts w:ascii="Bookman Old Style" w:eastAsia="Times New Roman" w:hAnsi="Bookman Old Style" w:cs="Times New Roman"/>
          <w:b/>
          <w:color w:val="0033CC"/>
          <w:lang w:eastAsia="fr-FR"/>
        </w:rPr>
      </w:pP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       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ab/>
        <w:t>Julie Monitrice d’équitation. BAFA.</w:t>
      </w:r>
    </w:p>
    <w:p w14:paraId="4C4D6C9D" w14:textId="77777777" w:rsidR="004F2CF7" w:rsidRPr="00CB5C61" w:rsidRDefault="004F2CF7" w:rsidP="004F2CF7">
      <w:pPr>
        <w:spacing w:after="0" w:line="240" w:lineRule="auto"/>
        <w:ind w:left="708" w:firstLine="708"/>
        <w:rPr>
          <w:rFonts w:ascii="Bookman Old Style" w:eastAsia="Times New Roman" w:hAnsi="Bookman Old Style" w:cs="Times New Roman"/>
          <w:b/>
          <w:color w:val="0033CC"/>
          <w:lang w:eastAsia="fr-FR"/>
        </w:rPr>
      </w:pP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       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ab/>
        <w:t>1 cuisinier et intendant.</w:t>
      </w:r>
    </w:p>
    <w:p w14:paraId="514C8FE9" w14:textId="5EB233C4" w:rsidR="004F2CF7" w:rsidRPr="00CB5C61" w:rsidRDefault="004F2CF7" w:rsidP="004F2CF7">
      <w:pPr>
        <w:spacing w:after="0" w:line="240" w:lineRule="auto"/>
        <w:ind w:left="1416"/>
        <w:rPr>
          <w:rFonts w:ascii="Bookman Old Style" w:eastAsia="Times New Roman" w:hAnsi="Bookman Old Style" w:cs="Times New Roman"/>
          <w:b/>
          <w:color w:val="0033CC"/>
          <w:lang w:eastAsia="fr-FR"/>
        </w:rPr>
      </w:pP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      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ab/>
      </w:r>
      <w:r w:rsidR="004435CD">
        <w:rPr>
          <w:rFonts w:ascii="Bookman Old Style" w:eastAsia="Times New Roman" w:hAnsi="Bookman Old Style" w:cs="Times New Roman"/>
          <w:b/>
          <w:color w:val="0033CC"/>
          <w:lang w:eastAsia="fr-FR"/>
        </w:rPr>
        <w:t>2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 xml:space="preserve"> animatrice</w:t>
      </w:r>
      <w:r w:rsidR="004435CD">
        <w:rPr>
          <w:rFonts w:ascii="Bookman Old Style" w:eastAsia="Times New Roman" w:hAnsi="Bookman Old Style" w:cs="Times New Roman"/>
          <w:b/>
          <w:color w:val="0033CC"/>
          <w:lang w:eastAsia="fr-FR"/>
        </w:rPr>
        <w:t>s</w:t>
      </w:r>
      <w:r w:rsidRPr="00CB5C61">
        <w:rPr>
          <w:rFonts w:ascii="Bookman Old Style" w:eastAsia="Times New Roman" w:hAnsi="Bookman Old Style" w:cs="Times New Roman"/>
          <w:b/>
          <w:color w:val="0033CC"/>
          <w:lang w:eastAsia="fr-FR"/>
        </w:rPr>
        <w:t>.</w:t>
      </w:r>
    </w:p>
    <w:p w14:paraId="0139C56D" w14:textId="77777777" w:rsidR="004F2CF7" w:rsidRPr="00D74FDE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fr-FR"/>
        </w:rPr>
      </w:pPr>
    </w:p>
    <w:p w14:paraId="205789AB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8000"/>
          <w:sz w:val="28"/>
          <w:szCs w:val="28"/>
          <w:lang w:eastAsia="fr-FR"/>
        </w:rPr>
      </w:pPr>
    </w:p>
    <w:p w14:paraId="594918E6" w14:textId="77777777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33CC"/>
          <w:sz w:val="24"/>
          <w:szCs w:val="24"/>
          <w:lang w:eastAsia="fr-FR"/>
        </w:rPr>
      </w:pPr>
      <w:r w:rsidRPr="00CB5C61">
        <w:rPr>
          <w:rFonts w:ascii="Bookman Old Style" w:eastAsia="Times New Roman" w:hAnsi="Bookman Old Style" w:cs="Times New Roman"/>
          <w:color w:val="0033CC"/>
          <w:sz w:val="24"/>
          <w:szCs w:val="24"/>
          <w:lang w:eastAsia="fr-FR"/>
        </w:rPr>
        <w:sym w:font="Wingdings 2" w:char="F025"/>
      </w:r>
      <w:r w:rsidRPr="00CB5C61">
        <w:rPr>
          <w:rFonts w:ascii="Bookman Old Style" w:eastAsia="Times New Roman" w:hAnsi="Bookman Old Style" w:cs="Times New Roman"/>
          <w:color w:val="0033CC"/>
          <w:sz w:val="24"/>
          <w:szCs w:val="24"/>
          <w:lang w:eastAsia="fr-FR"/>
        </w:rPr>
        <w:t xml:space="preserve">................................Bulletin d’inscription.................................... </w:t>
      </w:r>
    </w:p>
    <w:p w14:paraId="644D023C" w14:textId="77777777" w:rsidR="004F2CF7" w:rsidRPr="00CB5C61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33CC"/>
          <w:sz w:val="24"/>
          <w:szCs w:val="24"/>
          <w:lang w:eastAsia="fr-FR"/>
        </w:rPr>
      </w:pPr>
    </w:p>
    <w:p w14:paraId="795BB5AC" w14:textId="77777777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</w:pPr>
      <w:r w:rsidRPr="004435CD"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  <w:t>Nom : …………………………………………………Prénom…………………………</w:t>
      </w:r>
    </w:p>
    <w:p w14:paraId="4E558DAE" w14:textId="77777777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</w:pPr>
      <w:r w:rsidRPr="004435CD"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  <w:t>Date de naissance………/………/………….</w:t>
      </w:r>
    </w:p>
    <w:p w14:paraId="43293257" w14:textId="77777777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</w:pPr>
      <w:r w:rsidRPr="004435CD"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  <w:t>Taille………………………… Poids……………………….</w:t>
      </w:r>
    </w:p>
    <w:p w14:paraId="1E7CFD30" w14:textId="77777777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</w:pPr>
      <w:r w:rsidRPr="004435CD"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  <w:t>Niveau équitation…………………………….</w:t>
      </w:r>
    </w:p>
    <w:p w14:paraId="3C09DC26" w14:textId="77777777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</w:pPr>
      <w:r w:rsidRPr="004435CD"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  <w:t>Adresse………………………………………………………………………………………</w:t>
      </w:r>
    </w:p>
    <w:p w14:paraId="614F831B" w14:textId="77777777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</w:pPr>
      <w:r w:rsidRPr="004435CD"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  <w:t>Adresse mail…………………………………………………………</w:t>
      </w:r>
    </w:p>
    <w:p w14:paraId="426592D4" w14:textId="77777777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</w:pPr>
      <w:r w:rsidRPr="004435CD"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  <w:t>Tel : ………………………………….</w:t>
      </w:r>
    </w:p>
    <w:p w14:paraId="4DBE97B2" w14:textId="77777777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</w:pPr>
      <w:r w:rsidRPr="004435CD"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  <w:t>Séjour souhaité : du………/………au…………/……….</w:t>
      </w:r>
    </w:p>
    <w:p w14:paraId="23CE68D9" w14:textId="77777777" w:rsidR="004F2CF7" w:rsidRPr="004435CD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4"/>
          <w:szCs w:val="24"/>
          <w:lang w:eastAsia="fr-FR"/>
        </w:rPr>
      </w:pPr>
    </w:p>
    <w:p w14:paraId="409916DD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14:paraId="4C0EE172" w14:textId="77777777" w:rsidR="004F2CF7" w:rsidRPr="005E3A9B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  <w:r w:rsidRPr="005E3A9B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Pour nous trouver sur GOOGLE entrez « Ecuries de la Sabatarié »</w:t>
      </w:r>
    </w:p>
    <w:p w14:paraId="71EB9EFD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Acompte joint, soit 30 % du montant du séjour : Vous recevez en retour une confirmation d’inscription accompagnée de la fiche sanitaire </w:t>
      </w:r>
      <w:r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et </w:t>
      </w: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du trousseau</w:t>
      </w:r>
      <w:r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14:paraId="773F422C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14:paraId="50DA9256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14:paraId="6C2CCCEC" w14:textId="77777777" w:rsidR="004F2CF7" w:rsidRP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Une assurance est obligatoire</w:t>
      </w: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, possibilité d’obtenir sur place une licence fédérale </w:t>
      </w:r>
      <w:r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annuelle tarif : </w:t>
      </w:r>
      <w:r w:rsidRPr="004F2CF7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25€</w:t>
      </w:r>
      <w:r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ou d’une durée de 21 jours tarif : </w:t>
      </w:r>
      <w:r w:rsidRPr="004F2CF7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10€</w:t>
      </w:r>
    </w:p>
    <w:p w14:paraId="0DBE7837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</w:p>
    <w:p w14:paraId="5F16A0D5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Je soussigné, après avoir pris connaissance des conditions générales du séjour, déclare y inscrire mon enfant, </w:t>
      </w: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et l’autoriser à participer aux activités prévues (notamment l’équitation).</w:t>
      </w:r>
    </w:p>
    <w:p w14:paraId="0224F6D5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</w:p>
    <w:p w14:paraId="5F1DE89F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J’autorise la directrice à utiliser les images prises pendant le séjour.</w:t>
      </w:r>
    </w:p>
    <w:p w14:paraId="19721227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</w:p>
    <w:p w14:paraId="482F2C59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J’autorise la directrice à faire soigner mon enfant et à prendre toutes mesures d’urgence nécessaires </w:t>
      </w: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en cas d’incident, d’accident, ou de maladie, d’hospitalisation, d’anesthésie, selon les</w:t>
      </w:r>
      <w:r w:rsidRPr="009D4922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 </w:t>
      </w: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prescriptions du corps médical consulté, et m’engage à rembourser, s’il y a lieu, le montant des frais</w:t>
      </w:r>
      <w:r w:rsidRPr="009D4922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 </w:t>
      </w: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médicaux.</w:t>
      </w:r>
    </w:p>
    <w:p w14:paraId="54C5256D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</w:p>
    <w:p w14:paraId="2A39B14C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>Je déclare que mon enfant est assuré en responsabilité civile.</w:t>
      </w:r>
    </w:p>
    <w:p w14:paraId="02537D44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- Nom de la compagnie d’assurance :</w:t>
      </w:r>
    </w:p>
    <w:p w14:paraId="57F94636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- N° de contrat :</w:t>
      </w:r>
    </w:p>
    <w:p w14:paraId="11075B6A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</w:p>
    <w:p w14:paraId="624ABB29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Je déclare que mon enfant est assuré pour les risques liés à la pratique de l’équitation </w:t>
      </w:r>
    </w:p>
    <w:p w14:paraId="67FB02F0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 Par la licence fédérale N° :</w:t>
      </w:r>
    </w:p>
    <w:p w14:paraId="23AC925F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 Par une autre assurance (Nom et N° de contrat) :</w:t>
      </w:r>
    </w:p>
    <w:p w14:paraId="2E78108B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> Mon enfant n’est pas assuré pour la pratique de l’équitation : Je demande au centre équestre de souscrire une assurance. (</w:t>
      </w:r>
      <w:r>
        <w:rPr>
          <w:rFonts w:ascii="Bookman Old Style" w:eastAsia="Times New Roman" w:hAnsi="Bookman Old Style" w:cs="Times New Roman"/>
          <w:sz w:val="24"/>
          <w:szCs w:val="24"/>
          <w:lang w:eastAsia="fr-FR"/>
        </w:rPr>
        <w:t>Licence annuelle 25€ ou licence vacances 10€)</w:t>
      </w:r>
      <w:r w:rsidRPr="009D4922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 </w:t>
      </w:r>
    </w:p>
    <w:p w14:paraId="4F1F69A8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</w:p>
    <w:p w14:paraId="03251E9D" w14:textId="77777777" w:rsidR="004F2CF7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</w:p>
    <w:p w14:paraId="42141293" w14:textId="77777777" w:rsidR="004F2CF7" w:rsidRPr="009D4922" w:rsidRDefault="004F2CF7" w:rsidP="004F2CF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 xml:space="preserve">DATE et </w:t>
      </w:r>
      <w:r w:rsidRPr="009D4922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SIGNATURE</w:t>
      </w:r>
    </w:p>
    <w:p w14:paraId="0D81727E" w14:textId="77777777" w:rsidR="005932B7" w:rsidRDefault="005932B7"/>
    <w:sectPr w:rsidR="0059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D2B8B"/>
    <w:multiLevelType w:val="hybridMultilevel"/>
    <w:tmpl w:val="7E0E5014"/>
    <w:lvl w:ilvl="0" w:tplc="68F63C60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10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7"/>
    <w:rsid w:val="000402B0"/>
    <w:rsid w:val="00085436"/>
    <w:rsid w:val="003545F3"/>
    <w:rsid w:val="004435CD"/>
    <w:rsid w:val="004F2CF7"/>
    <w:rsid w:val="005932B7"/>
    <w:rsid w:val="0077115E"/>
    <w:rsid w:val="00983686"/>
    <w:rsid w:val="00B03327"/>
    <w:rsid w:val="00BA34B7"/>
    <w:rsid w:val="00DC0EC5"/>
    <w:rsid w:val="00E35270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73CC"/>
  <w15:chartTrackingRefBased/>
  <w15:docId w15:val="{7B1DA579-9713-4EF9-9B61-16B1576E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F7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2CF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2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uriesdelasabatari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ecuriesdelasabatar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gitecheval.sabatarie.fr/images/logo_chevaux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Ecurie SABATARIE</cp:lastModifiedBy>
  <cp:revision>3</cp:revision>
  <dcterms:created xsi:type="dcterms:W3CDTF">2025-12-17T07:43:00Z</dcterms:created>
  <dcterms:modified xsi:type="dcterms:W3CDTF">2025-12-17T07:48:00Z</dcterms:modified>
</cp:coreProperties>
</file>